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BBBA" w14:textId="77777777" w:rsidR="002A26D5" w:rsidRDefault="00173915" w:rsidP="00E23102">
      <w:r>
        <w:t xml:space="preserve"> </w:t>
      </w:r>
    </w:p>
    <w:p w14:paraId="0DA366C8" w14:textId="52E6AB1B" w:rsidR="00DD2753" w:rsidRPr="00AE63B2" w:rsidRDefault="00392B9C" w:rsidP="00E23102">
      <w:pPr>
        <w:rPr>
          <w:sz w:val="24"/>
          <w:szCs w:val="24"/>
          <w:u w:val="single"/>
        </w:rPr>
      </w:pPr>
      <w:r w:rsidRPr="00AE63B2">
        <w:rPr>
          <w:sz w:val="24"/>
          <w:szCs w:val="24"/>
          <w:u w:val="single"/>
        </w:rPr>
        <w:t xml:space="preserve">EDCO Public Comment at </w:t>
      </w:r>
      <w:r w:rsidR="00DD2753" w:rsidRPr="00AE63B2">
        <w:rPr>
          <w:sz w:val="24"/>
          <w:szCs w:val="24"/>
          <w:u w:val="single"/>
        </w:rPr>
        <w:t>1</w:t>
      </w:r>
      <w:r w:rsidR="002A26D5">
        <w:rPr>
          <w:sz w:val="24"/>
          <w:szCs w:val="24"/>
          <w:u w:val="single"/>
        </w:rPr>
        <w:t>0</w:t>
      </w:r>
      <w:r w:rsidR="00DD2753" w:rsidRPr="00AE63B2">
        <w:rPr>
          <w:sz w:val="24"/>
          <w:szCs w:val="24"/>
          <w:u w:val="single"/>
        </w:rPr>
        <w:t>/1/25 City Council Meeting</w:t>
      </w:r>
    </w:p>
    <w:p w14:paraId="415D1465" w14:textId="77777777" w:rsidR="00DD2753" w:rsidRPr="00AE63B2" w:rsidRDefault="00DD2753" w:rsidP="00E23102">
      <w:pPr>
        <w:rPr>
          <w:sz w:val="24"/>
          <w:szCs w:val="24"/>
        </w:rPr>
      </w:pPr>
    </w:p>
    <w:p w14:paraId="414DDA48" w14:textId="50AABE8D" w:rsidR="005D41E9" w:rsidRPr="00AE63B2" w:rsidRDefault="00E23102" w:rsidP="00E23102">
      <w:pPr>
        <w:rPr>
          <w:b/>
          <w:bCs/>
          <w:sz w:val="24"/>
          <w:szCs w:val="24"/>
        </w:rPr>
      </w:pPr>
      <w:r w:rsidRPr="00AE63B2">
        <w:rPr>
          <w:b/>
          <w:bCs/>
          <w:sz w:val="24"/>
          <w:szCs w:val="24"/>
        </w:rPr>
        <w:t>Good evening</w:t>
      </w:r>
      <w:r w:rsidR="005D41E9" w:rsidRPr="00AE63B2">
        <w:rPr>
          <w:b/>
          <w:bCs/>
          <w:sz w:val="24"/>
          <w:szCs w:val="24"/>
        </w:rPr>
        <w:t xml:space="preserve"> Mayor Kebler and City Councilors</w:t>
      </w:r>
      <w:r w:rsidR="004D4DD8" w:rsidRPr="00AE63B2">
        <w:rPr>
          <w:b/>
          <w:bCs/>
          <w:sz w:val="24"/>
          <w:szCs w:val="24"/>
        </w:rPr>
        <w:t>.</w:t>
      </w:r>
    </w:p>
    <w:p w14:paraId="0DDBD9E2" w14:textId="77777777" w:rsidR="004D4DD8" w:rsidRPr="00AE63B2" w:rsidRDefault="004D4DD8" w:rsidP="00E23102">
      <w:pPr>
        <w:rPr>
          <w:b/>
          <w:bCs/>
          <w:sz w:val="24"/>
          <w:szCs w:val="24"/>
        </w:rPr>
      </w:pPr>
    </w:p>
    <w:p w14:paraId="0A8B96A5" w14:textId="353F1FED" w:rsidR="00E23102" w:rsidRPr="00AE63B2" w:rsidRDefault="00E23102" w:rsidP="00E23102">
      <w:pPr>
        <w:rPr>
          <w:b/>
          <w:bCs/>
          <w:sz w:val="24"/>
          <w:szCs w:val="24"/>
        </w:rPr>
      </w:pPr>
      <w:r w:rsidRPr="00AE63B2">
        <w:rPr>
          <w:b/>
          <w:bCs/>
          <w:sz w:val="24"/>
          <w:szCs w:val="24"/>
        </w:rPr>
        <w:t xml:space="preserve">I’m Don Myll, Bend Area Director for Economic Development for Central Oregon. EDCO has supported Bend’s </w:t>
      </w:r>
      <w:r w:rsidR="00211D54" w:rsidRPr="00AE63B2">
        <w:rPr>
          <w:b/>
          <w:bCs/>
          <w:sz w:val="24"/>
          <w:szCs w:val="24"/>
        </w:rPr>
        <w:t xml:space="preserve">economic </w:t>
      </w:r>
      <w:r w:rsidRPr="00AE63B2">
        <w:rPr>
          <w:b/>
          <w:bCs/>
          <w:sz w:val="24"/>
          <w:szCs w:val="24"/>
        </w:rPr>
        <w:t>prosperity for over 40 years by helping grow middle-income jobs and diversify our economy.</w:t>
      </w:r>
    </w:p>
    <w:p w14:paraId="3C7EF816" w14:textId="77777777" w:rsidR="00C62C7F" w:rsidRPr="00AE63B2" w:rsidRDefault="00C62C7F" w:rsidP="00E23102">
      <w:pPr>
        <w:rPr>
          <w:b/>
          <w:bCs/>
          <w:sz w:val="24"/>
          <w:szCs w:val="24"/>
        </w:rPr>
      </w:pPr>
    </w:p>
    <w:p w14:paraId="281F0079" w14:textId="0A78321A" w:rsidR="00E23102" w:rsidRPr="00AE63B2" w:rsidRDefault="00487417" w:rsidP="00E23102">
      <w:pPr>
        <w:rPr>
          <w:b/>
          <w:bCs/>
          <w:sz w:val="24"/>
          <w:szCs w:val="24"/>
        </w:rPr>
      </w:pPr>
      <w:r w:rsidRPr="00AE63B2">
        <w:rPr>
          <w:b/>
          <w:bCs/>
          <w:sz w:val="24"/>
          <w:szCs w:val="24"/>
        </w:rPr>
        <w:t xml:space="preserve">Thank you for the opportunity to provide some input regarding the electrification policy initiative and its proposed and purposeful intent to reduce carbon emissions in our growing city. </w:t>
      </w:r>
      <w:r w:rsidR="00E23102" w:rsidRPr="00AE63B2">
        <w:rPr>
          <w:b/>
          <w:bCs/>
          <w:sz w:val="24"/>
          <w:szCs w:val="24"/>
        </w:rPr>
        <w:t>Tonight, I want to share EDCO’s concerns about</w:t>
      </w:r>
      <w:r w:rsidR="0075795D" w:rsidRPr="00AE63B2">
        <w:rPr>
          <w:b/>
          <w:bCs/>
          <w:sz w:val="24"/>
          <w:szCs w:val="24"/>
        </w:rPr>
        <w:t xml:space="preserve"> </w:t>
      </w:r>
      <w:r w:rsidR="004D4DD8" w:rsidRPr="00AE63B2">
        <w:rPr>
          <w:b/>
          <w:bCs/>
          <w:sz w:val="24"/>
          <w:szCs w:val="24"/>
        </w:rPr>
        <w:t xml:space="preserve">potential </w:t>
      </w:r>
      <w:r w:rsidR="00E23102" w:rsidRPr="00AE63B2">
        <w:rPr>
          <w:b/>
          <w:bCs/>
          <w:sz w:val="24"/>
          <w:szCs w:val="24"/>
        </w:rPr>
        <w:t>electrification policy</w:t>
      </w:r>
      <w:r w:rsidR="0075795D" w:rsidRPr="00AE63B2">
        <w:rPr>
          <w:b/>
          <w:bCs/>
          <w:sz w:val="24"/>
          <w:szCs w:val="24"/>
        </w:rPr>
        <w:t xml:space="preserve"> proposals</w:t>
      </w:r>
      <w:r w:rsidR="00E23102" w:rsidRPr="00AE63B2">
        <w:rPr>
          <w:b/>
          <w:bCs/>
          <w:sz w:val="24"/>
          <w:szCs w:val="24"/>
        </w:rPr>
        <w:t xml:space="preserve"> under consideration.</w:t>
      </w:r>
    </w:p>
    <w:p w14:paraId="1BD7D477" w14:textId="77777777" w:rsidR="00C62C7F" w:rsidRPr="00AE63B2" w:rsidRDefault="00C62C7F" w:rsidP="00E23102">
      <w:pPr>
        <w:rPr>
          <w:b/>
          <w:bCs/>
          <w:sz w:val="24"/>
          <w:szCs w:val="24"/>
        </w:rPr>
      </w:pPr>
    </w:p>
    <w:p w14:paraId="4861F534" w14:textId="02209E22" w:rsidR="00E23102" w:rsidRPr="00AE63B2" w:rsidRDefault="004D4DD8" w:rsidP="00E23102">
      <w:pPr>
        <w:rPr>
          <w:b/>
          <w:bCs/>
          <w:sz w:val="24"/>
          <w:szCs w:val="24"/>
        </w:rPr>
      </w:pPr>
      <w:r w:rsidRPr="00AE63B2">
        <w:rPr>
          <w:b/>
          <w:bCs/>
          <w:sz w:val="24"/>
          <w:szCs w:val="24"/>
        </w:rPr>
        <w:t xml:space="preserve">EDCO </w:t>
      </w:r>
      <w:r w:rsidR="00E23102" w:rsidRPr="00AE63B2">
        <w:rPr>
          <w:b/>
          <w:bCs/>
          <w:sz w:val="24"/>
          <w:szCs w:val="24"/>
        </w:rPr>
        <w:t>work</w:t>
      </w:r>
      <w:r w:rsidRPr="00AE63B2">
        <w:rPr>
          <w:b/>
          <w:bCs/>
          <w:sz w:val="24"/>
          <w:szCs w:val="24"/>
        </w:rPr>
        <w:t>s</w:t>
      </w:r>
      <w:r w:rsidR="00E23102" w:rsidRPr="00AE63B2">
        <w:rPr>
          <w:b/>
          <w:bCs/>
          <w:sz w:val="24"/>
          <w:szCs w:val="24"/>
        </w:rPr>
        <w:t xml:space="preserve"> </w:t>
      </w:r>
      <w:r w:rsidRPr="00AE63B2">
        <w:rPr>
          <w:b/>
          <w:bCs/>
          <w:sz w:val="24"/>
          <w:szCs w:val="24"/>
        </w:rPr>
        <w:t xml:space="preserve">closely </w:t>
      </w:r>
      <w:r w:rsidR="00E23102" w:rsidRPr="00AE63B2">
        <w:rPr>
          <w:b/>
          <w:bCs/>
          <w:sz w:val="24"/>
          <w:szCs w:val="24"/>
        </w:rPr>
        <w:t xml:space="preserve">with local employers who invest in our community and provide living-wage jobs. </w:t>
      </w:r>
      <w:r w:rsidR="007802DE" w:rsidRPr="00AE63B2">
        <w:rPr>
          <w:b/>
          <w:bCs/>
          <w:sz w:val="24"/>
          <w:szCs w:val="24"/>
        </w:rPr>
        <w:t xml:space="preserve">What they are telling us is </w:t>
      </w:r>
      <w:r w:rsidR="00E23102" w:rsidRPr="00AE63B2">
        <w:rPr>
          <w:b/>
          <w:bCs/>
          <w:sz w:val="24"/>
          <w:szCs w:val="24"/>
        </w:rPr>
        <w:t xml:space="preserve"> clear: housing affordability and infrastructure capacity are among their top challenges. Any </w:t>
      </w:r>
      <w:r w:rsidR="00182E1E" w:rsidRPr="00AE63B2">
        <w:rPr>
          <w:b/>
          <w:bCs/>
          <w:sz w:val="24"/>
          <w:szCs w:val="24"/>
        </w:rPr>
        <w:t>electrification policy</w:t>
      </w:r>
      <w:r w:rsidR="00E23102" w:rsidRPr="00AE63B2">
        <w:rPr>
          <w:b/>
          <w:bCs/>
          <w:sz w:val="24"/>
          <w:szCs w:val="24"/>
        </w:rPr>
        <w:t xml:space="preserve"> that </w:t>
      </w:r>
      <w:r w:rsidR="007A127D" w:rsidRPr="00AE63B2">
        <w:rPr>
          <w:b/>
          <w:bCs/>
          <w:sz w:val="24"/>
          <w:szCs w:val="24"/>
        </w:rPr>
        <w:t>increase</w:t>
      </w:r>
      <w:r w:rsidR="00D06351" w:rsidRPr="00AE63B2">
        <w:rPr>
          <w:b/>
          <w:bCs/>
          <w:sz w:val="24"/>
          <w:szCs w:val="24"/>
        </w:rPr>
        <w:t>s</w:t>
      </w:r>
      <w:r w:rsidR="00E23102" w:rsidRPr="00AE63B2">
        <w:rPr>
          <w:b/>
          <w:bCs/>
          <w:sz w:val="24"/>
          <w:szCs w:val="24"/>
        </w:rPr>
        <w:t xml:space="preserve"> housing costs or pushes workers further from jobs</w:t>
      </w:r>
      <w:r w:rsidR="0090477B" w:rsidRPr="00AE63B2">
        <w:rPr>
          <w:b/>
          <w:bCs/>
          <w:sz w:val="24"/>
          <w:szCs w:val="24"/>
        </w:rPr>
        <w:t xml:space="preserve"> may conflict with</w:t>
      </w:r>
      <w:r w:rsidR="008A2DF6" w:rsidRPr="00AE63B2">
        <w:rPr>
          <w:b/>
          <w:bCs/>
          <w:sz w:val="24"/>
          <w:szCs w:val="24"/>
        </w:rPr>
        <w:t xml:space="preserve"> the City Council</w:t>
      </w:r>
      <w:r w:rsidR="007802DE" w:rsidRPr="00AE63B2">
        <w:rPr>
          <w:b/>
          <w:bCs/>
          <w:sz w:val="24"/>
          <w:szCs w:val="24"/>
        </w:rPr>
        <w:t>’s</w:t>
      </w:r>
      <w:r w:rsidR="008A2DF6" w:rsidRPr="00AE63B2">
        <w:rPr>
          <w:b/>
          <w:bCs/>
          <w:sz w:val="24"/>
          <w:szCs w:val="24"/>
        </w:rPr>
        <w:t xml:space="preserve"> </w:t>
      </w:r>
      <w:r w:rsidR="009A0B6E" w:rsidRPr="00AE63B2">
        <w:rPr>
          <w:b/>
          <w:bCs/>
          <w:sz w:val="24"/>
          <w:szCs w:val="24"/>
        </w:rPr>
        <w:t>shared p</w:t>
      </w:r>
      <w:r w:rsidR="008A2DF6" w:rsidRPr="00AE63B2">
        <w:rPr>
          <w:b/>
          <w:bCs/>
          <w:sz w:val="24"/>
          <w:szCs w:val="24"/>
        </w:rPr>
        <w:t>rosperity goal</w:t>
      </w:r>
      <w:r w:rsidR="00D06351" w:rsidRPr="00AE63B2">
        <w:rPr>
          <w:b/>
          <w:bCs/>
          <w:sz w:val="24"/>
          <w:szCs w:val="24"/>
        </w:rPr>
        <w:t xml:space="preserve">.  </w:t>
      </w:r>
      <w:r w:rsidR="00AE6AD1" w:rsidRPr="00AE63B2">
        <w:rPr>
          <w:b/>
          <w:bCs/>
          <w:sz w:val="24"/>
          <w:szCs w:val="24"/>
        </w:rPr>
        <w:t xml:space="preserve">Policies need to be </w:t>
      </w:r>
      <w:r w:rsidR="00E23102" w:rsidRPr="00AE63B2">
        <w:rPr>
          <w:b/>
          <w:bCs/>
          <w:sz w:val="24"/>
          <w:szCs w:val="24"/>
        </w:rPr>
        <w:t xml:space="preserve">carefully </w:t>
      </w:r>
      <w:r w:rsidR="00C45C38" w:rsidRPr="00AE63B2">
        <w:rPr>
          <w:b/>
          <w:bCs/>
          <w:sz w:val="24"/>
          <w:szCs w:val="24"/>
        </w:rPr>
        <w:t xml:space="preserve">evaluated from all relevant perspectives.     </w:t>
      </w:r>
    </w:p>
    <w:p w14:paraId="3D494789" w14:textId="77777777" w:rsidR="004724CD" w:rsidRPr="00AE63B2" w:rsidRDefault="004724CD" w:rsidP="00E23102">
      <w:pPr>
        <w:rPr>
          <w:b/>
          <w:bCs/>
          <w:sz w:val="24"/>
          <w:szCs w:val="24"/>
        </w:rPr>
      </w:pPr>
    </w:p>
    <w:p w14:paraId="72A875AA" w14:textId="38AB6932" w:rsidR="00E23102" w:rsidRPr="00AE63B2" w:rsidRDefault="00E23102" w:rsidP="00E23102">
      <w:pPr>
        <w:rPr>
          <w:b/>
          <w:bCs/>
          <w:sz w:val="24"/>
          <w:szCs w:val="24"/>
        </w:rPr>
      </w:pPr>
      <w:r w:rsidRPr="00AE63B2">
        <w:rPr>
          <w:b/>
          <w:bCs/>
          <w:sz w:val="24"/>
          <w:szCs w:val="24"/>
        </w:rPr>
        <w:t xml:space="preserve">We’re also concerned about the strain on our already limited power grid. A shift to all-electric requirements </w:t>
      </w:r>
      <w:r w:rsidR="00AE6AD1" w:rsidRPr="00AE63B2">
        <w:rPr>
          <w:b/>
          <w:bCs/>
          <w:sz w:val="24"/>
          <w:szCs w:val="24"/>
        </w:rPr>
        <w:t xml:space="preserve">for new </w:t>
      </w:r>
      <w:r w:rsidR="006B0D03" w:rsidRPr="00AE63B2">
        <w:rPr>
          <w:b/>
          <w:bCs/>
          <w:sz w:val="24"/>
          <w:szCs w:val="24"/>
        </w:rPr>
        <w:t xml:space="preserve">residential </w:t>
      </w:r>
      <w:r w:rsidR="00AE6AD1" w:rsidRPr="00AE63B2">
        <w:rPr>
          <w:b/>
          <w:bCs/>
          <w:sz w:val="24"/>
          <w:szCs w:val="24"/>
        </w:rPr>
        <w:t>construction</w:t>
      </w:r>
      <w:r w:rsidR="006B0D03" w:rsidRPr="00AE63B2">
        <w:rPr>
          <w:b/>
          <w:bCs/>
          <w:sz w:val="24"/>
          <w:szCs w:val="24"/>
        </w:rPr>
        <w:t xml:space="preserve"> </w:t>
      </w:r>
      <w:r w:rsidRPr="00AE63B2">
        <w:rPr>
          <w:b/>
          <w:bCs/>
          <w:sz w:val="24"/>
          <w:szCs w:val="24"/>
        </w:rPr>
        <w:t xml:space="preserve">could restrict </w:t>
      </w:r>
      <w:r w:rsidR="00FD5ADD" w:rsidRPr="00AE63B2">
        <w:rPr>
          <w:b/>
          <w:bCs/>
          <w:sz w:val="24"/>
          <w:szCs w:val="24"/>
        </w:rPr>
        <w:t>Bend’s</w:t>
      </w:r>
      <w:r w:rsidRPr="00AE63B2">
        <w:rPr>
          <w:b/>
          <w:bCs/>
          <w:sz w:val="24"/>
          <w:szCs w:val="24"/>
        </w:rPr>
        <w:t xml:space="preserve"> ability to support existing</w:t>
      </w:r>
      <w:r w:rsidR="00475895" w:rsidRPr="00AE63B2">
        <w:rPr>
          <w:b/>
          <w:bCs/>
          <w:sz w:val="24"/>
          <w:szCs w:val="24"/>
        </w:rPr>
        <w:t xml:space="preserve"> growing</w:t>
      </w:r>
      <w:r w:rsidRPr="00AE63B2">
        <w:rPr>
          <w:b/>
          <w:bCs/>
          <w:sz w:val="24"/>
          <w:szCs w:val="24"/>
        </w:rPr>
        <w:t xml:space="preserve"> employers</w:t>
      </w:r>
      <w:r w:rsidR="00BB5AF1" w:rsidRPr="00AE63B2">
        <w:rPr>
          <w:b/>
          <w:bCs/>
          <w:sz w:val="24"/>
          <w:szCs w:val="24"/>
        </w:rPr>
        <w:t xml:space="preserve"> and start-ups </w:t>
      </w:r>
      <w:r w:rsidRPr="00AE63B2">
        <w:rPr>
          <w:b/>
          <w:bCs/>
          <w:sz w:val="24"/>
          <w:szCs w:val="24"/>
        </w:rPr>
        <w:t xml:space="preserve">and </w:t>
      </w:r>
      <w:r w:rsidR="001479FA" w:rsidRPr="00AE63B2">
        <w:rPr>
          <w:b/>
          <w:bCs/>
          <w:sz w:val="24"/>
          <w:szCs w:val="24"/>
        </w:rPr>
        <w:t>to</w:t>
      </w:r>
      <w:r w:rsidR="00BB5AF1" w:rsidRPr="00AE63B2">
        <w:rPr>
          <w:b/>
          <w:bCs/>
          <w:sz w:val="24"/>
          <w:szCs w:val="24"/>
        </w:rPr>
        <w:t xml:space="preserve"> attract</w:t>
      </w:r>
      <w:r w:rsidR="001479FA" w:rsidRPr="00AE63B2">
        <w:rPr>
          <w:b/>
          <w:bCs/>
          <w:sz w:val="24"/>
          <w:szCs w:val="24"/>
        </w:rPr>
        <w:t xml:space="preserve"> </w:t>
      </w:r>
      <w:r w:rsidR="00013ADE" w:rsidRPr="00AE63B2">
        <w:rPr>
          <w:b/>
          <w:bCs/>
          <w:sz w:val="24"/>
          <w:szCs w:val="24"/>
        </w:rPr>
        <w:t>target industry businesses</w:t>
      </w:r>
      <w:r w:rsidRPr="00AE63B2">
        <w:rPr>
          <w:b/>
          <w:bCs/>
          <w:sz w:val="24"/>
          <w:szCs w:val="24"/>
        </w:rPr>
        <w:t xml:space="preserve"> </w:t>
      </w:r>
      <w:r w:rsidR="007802DE" w:rsidRPr="00AE63B2">
        <w:rPr>
          <w:b/>
          <w:bCs/>
          <w:sz w:val="24"/>
          <w:szCs w:val="24"/>
        </w:rPr>
        <w:t xml:space="preserve">as outlined </w:t>
      </w:r>
      <w:r w:rsidRPr="00AE63B2">
        <w:rPr>
          <w:b/>
          <w:bCs/>
          <w:sz w:val="24"/>
          <w:szCs w:val="24"/>
        </w:rPr>
        <w:t xml:space="preserve">in the Invest Bend </w:t>
      </w:r>
      <w:r w:rsidR="00BB5AF1" w:rsidRPr="00AE63B2">
        <w:rPr>
          <w:b/>
          <w:bCs/>
          <w:sz w:val="24"/>
          <w:szCs w:val="24"/>
        </w:rPr>
        <w:t xml:space="preserve">economic development </w:t>
      </w:r>
      <w:r w:rsidRPr="00AE63B2">
        <w:rPr>
          <w:b/>
          <w:bCs/>
          <w:sz w:val="24"/>
          <w:szCs w:val="24"/>
        </w:rPr>
        <w:t>strategic plan</w:t>
      </w:r>
      <w:r w:rsidR="007C0893" w:rsidRPr="00AE63B2">
        <w:rPr>
          <w:b/>
          <w:bCs/>
          <w:sz w:val="24"/>
          <w:szCs w:val="24"/>
        </w:rPr>
        <w:t xml:space="preserve">.  </w:t>
      </w:r>
      <w:r w:rsidRPr="00AE63B2">
        <w:rPr>
          <w:b/>
          <w:bCs/>
          <w:sz w:val="24"/>
          <w:szCs w:val="24"/>
        </w:rPr>
        <w:t xml:space="preserve">Policies that significantly increase energy demand </w:t>
      </w:r>
      <w:r w:rsidR="007802DE" w:rsidRPr="00AE63B2">
        <w:rPr>
          <w:b/>
          <w:bCs/>
          <w:sz w:val="24"/>
          <w:szCs w:val="24"/>
        </w:rPr>
        <w:t xml:space="preserve">before infrastructure are in place to accommodate it would likely </w:t>
      </w:r>
      <w:r w:rsidRPr="00AE63B2">
        <w:rPr>
          <w:b/>
          <w:bCs/>
          <w:sz w:val="24"/>
          <w:szCs w:val="24"/>
        </w:rPr>
        <w:t xml:space="preserve">work against City Council’s </w:t>
      </w:r>
      <w:r w:rsidR="00CF6ED0" w:rsidRPr="00AE63B2">
        <w:rPr>
          <w:b/>
          <w:bCs/>
          <w:sz w:val="24"/>
          <w:szCs w:val="24"/>
        </w:rPr>
        <w:t xml:space="preserve">shared prosperity </w:t>
      </w:r>
      <w:r w:rsidRPr="00AE63B2">
        <w:rPr>
          <w:b/>
          <w:bCs/>
          <w:sz w:val="24"/>
          <w:szCs w:val="24"/>
        </w:rPr>
        <w:t>goal</w:t>
      </w:r>
      <w:r w:rsidR="00052362" w:rsidRPr="00AE63B2">
        <w:rPr>
          <w:b/>
          <w:bCs/>
          <w:sz w:val="24"/>
          <w:szCs w:val="24"/>
        </w:rPr>
        <w:t xml:space="preserve">.  </w:t>
      </w:r>
    </w:p>
    <w:p w14:paraId="23BBB5FB" w14:textId="77777777" w:rsidR="007C0893" w:rsidRPr="00AE63B2" w:rsidRDefault="007C0893" w:rsidP="00E23102">
      <w:pPr>
        <w:rPr>
          <w:b/>
          <w:bCs/>
          <w:sz w:val="24"/>
          <w:szCs w:val="24"/>
        </w:rPr>
      </w:pPr>
    </w:p>
    <w:p w14:paraId="43B6F4D1" w14:textId="42586511" w:rsidR="00E23102" w:rsidRPr="00AE63B2" w:rsidRDefault="00E23102" w:rsidP="00E23102">
      <w:pPr>
        <w:rPr>
          <w:b/>
          <w:bCs/>
          <w:sz w:val="24"/>
          <w:szCs w:val="24"/>
        </w:rPr>
      </w:pPr>
      <w:r w:rsidRPr="00AE63B2">
        <w:rPr>
          <w:b/>
          <w:bCs/>
          <w:sz w:val="24"/>
          <w:szCs w:val="24"/>
        </w:rPr>
        <w:t xml:space="preserve">We believe the recommendation from </w:t>
      </w:r>
      <w:r w:rsidR="00A15E1E" w:rsidRPr="00AE63B2">
        <w:rPr>
          <w:b/>
          <w:bCs/>
          <w:sz w:val="24"/>
          <w:szCs w:val="24"/>
        </w:rPr>
        <w:t>City Council</w:t>
      </w:r>
      <w:r w:rsidR="00F6745C" w:rsidRPr="00AE63B2">
        <w:rPr>
          <w:b/>
          <w:bCs/>
          <w:sz w:val="24"/>
          <w:szCs w:val="24"/>
        </w:rPr>
        <w:t>’s</w:t>
      </w:r>
      <w:r w:rsidR="008F1CD6" w:rsidRPr="00AE63B2">
        <w:rPr>
          <w:b/>
          <w:bCs/>
          <w:sz w:val="24"/>
          <w:szCs w:val="24"/>
        </w:rPr>
        <w:t xml:space="preserve"> own</w:t>
      </w:r>
      <w:r w:rsidR="00A15E1E" w:rsidRPr="00AE63B2">
        <w:rPr>
          <w:b/>
          <w:bCs/>
          <w:sz w:val="24"/>
          <w:szCs w:val="24"/>
        </w:rPr>
        <w:t xml:space="preserve"> </w:t>
      </w:r>
      <w:r w:rsidRPr="00AE63B2">
        <w:rPr>
          <w:b/>
          <w:bCs/>
          <w:sz w:val="24"/>
          <w:szCs w:val="24"/>
        </w:rPr>
        <w:t>joint advisory committee</w:t>
      </w:r>
      <w:r w:rsidR="00A15E1E" w:rsidRPr="00AE63B2">
        <w:rPr>
          <w:b/>
          <w:bCs/>
          <w:sz w:val="24"/>
          <w:szCs w:val="24"/>
        </w:rPr>
        <w:t xml:space="preserve">, </w:t>
      </w:r>
      <w:r w:rsidR="002A4658" w:rsidRPr="00AE63B2">
        <w:rPr>
          <w:b/>
          <w:bCs/>
          <w:sz w:val="24"/>
          <w:szCs w:val="24"/>
        </w:rPr>
        <w:t>comprised of</w:t>
      </w:r>
      <w:r w:rsidR="00924A60" w:rsidRPr="00AE63B2">
        <w:rPr>
          <w:b/>
          <w:bCs/>
          <w:sz w:val="24"/>
          <w:szCs w:val="24"/>
        </w:rPr>
        <w:t xml:space="preserve"> the </w:t>
      </w:r>
      <w:r w:rsidR="00A15E1E" w:rsidRPr="00AE63B2">
        <w:rPr>
          <w:b/>
          <w:bCs/>
          <w:sz w:val="24"/>
          <w:szCs w:val="24"/>
        </w:rPr>
        <w:t xml:space="preserve">Bend Economic Development Advisory Board, </w:t>
      </w:r>
      <w:r w:rsidR="00AC51E1" w:rsidRPr="00AE63B2">
        <w:rPr>
          <w:b/>
          <w:bCs/>
          <w:sz w:val="24"/>
          <w:szCs w:val="24"/>
        </w:rPr>
        <w:t>Affordable Housing Committee and the Environment</w:t>
      </w:r>
      <w:r w:rsidR="00862D29" w:rsidRPr="00AE63B2">
        <w:rPr>
          <w:b/>
          <w:bCs/>
          <w:sz w:val="24"/>
          <w:szCs w:val="24"/>
        </w:rPr>
        <w:t xml:space="preserve"> and Climate Committee</w:t>
      </w:r>
      <w:r w:rsidR="00924A60" w:rsidRPr="00AE63B2">
        <w:rPr>
          <w:b/>
          <w:bCs/>
          <w:sz w:val="24"/>
          <w:szCs w:val="24"/>
        </w:rPr>
        <w:t>,</w:t>
      </w:r>
      <w:r w:rsidR="008F1CD6" w:rsidRPr="00AE63B2">
        <w:rPr>
          <w:b/>
          <w:bCs/>
          <w:sz w:val="24"/>
          <w:szCs w:val="24"/>
        </w:rPr>
        <w:t xml:space="preserve"> which emphasized </w:t>
      </w:r>
      <w:r w:rsidR="00964CA9" w:rsidRPr="00AE63B2">
        <w:rPr>
          <w:b/>
          <w:bCs/>
          <w:sz w:val="24"/>
          <w:szCs w:val="24"/>
        </w:rPr>
        <w:t xml:space="preserve">outreach and </w:t>
      </w:r>
      <w:r w:rsidRPr="00AE63B2">
        <w:rPr>
          <w:b/>
          <w:bCs/>
          <w:sz w:val="24"/>
          <w:szCs w:val="24"/>
        </w:rPr>
        <w:t>education</w:t>
      </w:r>
      <w:r w:rsidR="00964CA9" w:rsidRPr="00AE63B2">
        <w:rPr>
          <w:b/>
          <w:bCs/>
          <w:sz w:val="24"/>
          <w:szCs w:val="24"/>
        </w:rPr>
        <w:t xml:space="preserve"> </w:t>
      </w:r>
      <w:r w:rsidRPr="00AE63B2">
        <w:rPr>
          <w:b/>
          <w:bCs/>
          <w:sz w:val="24"/>
          <w:szCs w:val="24"/>
        </w:rPr>
        <w:t>ove</w:t>
      </w:r>
      <w:r w:rsidR="008F1CD6" w:rsidRPr="00AE63B2">
        <w:rPr>
          <w:b/>
          <w:bCs/>
          <w:sz w:val="24"/>
          <w:szCs w:val="24"/>
        </w:rPr>
        <w:t>r fees</w:t>
      </w:r>
      <w:r w:rsidR="00924A60" w:rsidRPr="00AE63B2">
        <w:rPr>
          <w:b/>
          <w:bCs/>
          <w:sz w:val="24"/>
          <w:szCs w:val="24"/>
        </w:rPr>
        <w:t>,</w:t>
      </w:r>
      <w:r w:rsidR="008F1CD6" w:rsidRPr="00AE63B2">
        <w:rPr>
          <w:b/>
          <w:bCs/>
          <w:sz w:val="24"/>
          <w:szCs w:val="24"/>
        </w:rPr>
        <w:t xml:space="preserve"> </w:t>
      </w:r>
      <w:r w:rsidRPr="00AE63B2">
        <w:rPr>
          <w:b/>
          <w:bCs/>
          <w:sz w:val="24"/>
          <w:szCs w:val="24"/>
        </w:rPr>
        <w:t xml:space="preserve">is a more balanced </w:t>
      </w:r>
      <w:r w:rsidR="007802DE" w:rsidRPr="00AE63B2">
        <w:rPr>
          <w:b/>
          <w:bCs/>
          <w:sz w:val="24"/>
          <w:szCs w:val="24"/>
        </w:rPr>
        <w:t xml:space="preserve">and appropriate </w:t>
      </w:r>
      <w:r w:rsidRPr="00AE63B2">
        <w:rPr>
          <w:b/>
          <w:bCs/>
          <w:sz w:val="24"/>
          <w:szCs w:val="24"/>
        </w:rPr>
        <w:t xml:space="preserve">approach. Let’s learn from other cities' experiences before moving forward with policies that could have </w:t>
      </w:r>
      <w:r w:rsidR="00E23668" w:rsidRPr="00AE63B2">
        <w:rPr>
          <w:b/>
          <w:bCs/>
          <w:sz w:val="24"/>
          <w:szCs w:val="24"/>
        </w:rPr>
        <w:t xml:space="preserve">unintended </w:t>
      </w:r>
      <w:r w:rsidRPr="00AE63B2">
        <w:rPr>
          <w:b/>
          <w:bCs/>
          <w:sz w:val="24"/>
          <w:szCs w:val="24"/>
        </w:rPr>
        <w:t>consequences</w:t>
      </w:r>
      <w:r w:rsidR="00E23668" w:rsidRPr="00AE63B2">
        <w:rPr>
          <w:b/>
          <w:bCs/>
          <w:sz w:val="24"/>
          <w:szCs w:val="24"/>
        </w:rPr>
        <w:t>.</w:t>
      </w:r>
    </w:p>
    <w:p w14:paraId="36C74934" w14:textId="77777777" w:rsidR="00586EBC" w:rsidRPr="00AE63B2" w:rsidRDefault="00586EBC" w:rsidP="00E23102">
      <w:pPr>
        <w:rPr>
          <w:b/>
          <w:bCs/>
          <w:sz w:val="24"/>
          <w:szCs w:val="24"/>
        </w:rPr>
      </w:pPr>
    </w:p>
    <w:p w14:paraId="5CDACBB8" w14:textId="7F0D2812" w:rsidR="00E23102" w:rsidRPr="00AE63B2" w:rsidRDefault="00E23102" w:rsidP="00E23102">
      <w:pPr>
        <w:rPr>
          <w:b/>
          <w:bCs/>
          <w:sz w:val="24"/>
          <w:szCs w:val="24"/>
        </w:rPr>
      </w:pPr>
      <w:r w:rsidRPr="00AE63B2">
        <w:rPr>
          <w:b/>
          <w:bCs/>
          <w:sz w:val="24"/>
          <w:szCs w:val="24"/>
        </w:rPr>
        <w:t>Thank you for your time.</w:t>
      </w:r>
    </w:p>
    <w:sectPr w:rsidR="00E23102" w:rsidRPr="00AE6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A3A4C"/>
    <w:multiLevelType w:val="hybridMultilevel"/>
    <w:tmpl w:val="907C9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800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1C"/>
    <w:rsid w:val="00013ADE"/>
    <w:rsid w:val="000152F0"/>
    <w:rsid w:val="0003280C"/>
    <w:rsid w:val="0004159F"/>
    <w:rsid w:val="00041974"/>
    <w:rsid w:val="00052362"/>
    <w:rsid w:val="00062349"/>
    <w:rsid w:val="00077F9A"/>
    <w:rsid w:val="0008601D"/>
    <w:rsid w:val="000920FA"/>
    <w:rsid w:val="000A4142"/>
    <w:rsid w:val="000B1A18"/>
    <w:rsid w:val="000F486D"/>
    <w:rsid w:val="00117FA5"/>
    <w:rsid w:val="00120DE5"/>
    <w:rsid w:val="001479FA"/>
    <w:rsid w:val="0017074B"/>
    <w:rsid w:val="00173915"/>
    <w:rsid w:val="00182E1E"/>
    <w:rsid w:val="001979F9"/>
    <w:rsid w:val="001A290B"/>
    <w:rsid w:val="001B1452"/>
    <w:rsid w:val="001E659A"/>
    <w:rsid w:val="001F25AE"/>
    <w:rsid w:val="00202E6A"/>
    <w:rsid w:val="00211D54"/>
    <w:rsid w:val="00217525"/>
    <w:rsid w:val="00220198"/>
    <w:rsid w:val="00225908"/>
    <w:rsid w:val="00244C71"/>
    <w:rsid w:val="00285503"/>
    <w:rsid w:val="00290AE1"/>
    <w:rsid w:val="002A26D5"/>
    <w:rsid w:val="002A4658"/>
    <w:rsid w:val="002B7058"/>
    <w:rsid w:val="002D5AA4"/>
    <w:rsid w:val="00305240"/>
    <w:rsid w:val="00350387"/>
    <w:rsid w:val="00353C36"/>
    <w:rsid w:val="00354D2C"/>
    <w:rsid w:val="00392B9C"/>
    <w:rsid w:val="003E2DD0"/>
    <w:rsid w:val="003F4132"/>
    <w:rsid w:val="00417F2E"/>
    <w:rsid w:val="004302D3"/>
    <w:rsid w:val="004724CD"/>
    <w:rsid w:val="00475895"/>
    <w:rsid w:val="00487417"/>
    <w:rsid w:val="00491FAC"/>
    <w:rsid w:val="00494C17"/>
    <w:rsid w:val="004D4DD8"/>
    <w:rsid w:val="004F2C13"/>
    <w:rsid w:val="004F635F"/>
    <w:rsid w:val="00506DCC"/>
    <w:rsid w:val="0051285C"/>
    <w:rsid w:val="00523B28"/>
    <w:rsid w:val="00581A63"/>
    <w:rsid w:val="00586EBC"/>
    <w:rsid w:val="00590E9D"/>
    <w:rsid w:val="005A6F15"/>
    <w:rsid w:val="005B0478"/>
    <w:rsid w:val="005B2886"/>
    <w:rsid w:val="005C2EF5"/>
    <w:rsid w:val="005D41E9"/>
    <w:rsid w:val="005F7325"/>
    <w:rsid w:val="00604351"/>
    <w:rsid w:val="00651F11"/>
    <w:rsid w:val="00660CE9"/>
    <w:rsid w:val="006647E6"/>
    <w:rsid w:val="006873ED"/>
    <w:rsid w:val="006905DD"/>
    <w:rsid w:val="006B0D03"/>
    <w:rsid w:val="006E6079"/>
    <w:rsid w:val="006E717C"/>
    <w:rsid w:val="006F33B3"/>
    <w:rsid w:val="00705FB7"/>
    <w:rsid w:val="007113F0"/>
    <w:rsid w:val="0074647C"/>
    <w:rsid w:val="0075795D"/>
    <w:rsid w:val="00760D23"/>
    <w:rsid w:val="007802DE"/>
    <w:rsid w:val="00787301"/>
    <w:rsid w:val="007A127D"/>
    <w:rsid w:val="007A131A"/>
    <w:rsid w:val="007C0893"/>
    <w:rsid w:val="007E5ED7"/>
    <w:rsid w:val="007E6C94"/>
    <w:rsid w:val="007F29CF"/>
    <w:rsid w:val="007F3D4C"/>
    <w:rsid w:val="00815735"/>
    <w:rsid w:val="00830C42"/>
    <w:rsid w:val="00862D29"/>
    <w:rsid w:val="00864FB5"/>
    <w:rsid w:val="00870081"/>
    <w:rsid w:val="00880EC6"/>
    <w:rsid w:val="008A2DF6"/>
    <w:rsid w:val="008B6868"/>
    <w:rsid w:val="008C4BD5"/>
    <w:rsid w:val="008D786C"/>
    <w:rsid w:val="008E1CA2"/>
    <w:rsid w:val="008F1CD6"/>
    <w:rsid w:val="008F448B"/>
    <w:rsid w:val="0090477B"/>
    <w:rsid w:val="00924A60"/>
    <w:rsid w:val="0096421C"/>
    <w:rsid w:val="00964CA9"/>
    <w:rsid w:val="0096601B"/>
    <w:rsid w:val="0096639F"/>
    <w:rsid w:val="00970D92"/>
    <w:rsid w:val="00972F4A"/>
    <w:rsid w:val="009A0B6E"/>
    <w:rsid w:val="009D01B6"/>
    <w:rsid w:val="009E70E4"/>
    <w:rsid w:val="00A15E1E"/>
    <w:rsid w:val="00A40FD0"/>
    <w:rsid w:val="00A70391"/>
    <w:rsid w:val="00AA3DB6"/>
    <w:rsid w:val="00AC51E1"/>
    <w:rsid w:val="00AE63B2"/>
    <w:rsid w:val="00AE6AD1"/>
    <w:rsid w:val="00AF1064"/>
    <w:rsid w:val="00AF290F"/>
    <w:rsid w:val="00B05DA6"/>
    <w:rsid w:val="00B13A6E"/>
    <w:rsid w:val="00B21163"/>
    <w:rsid w:val="00B3400A"/>
    <w:rsid w:val="00B44678"/>
    <w:rsid w:val="00B50D43"/>
    <w:rsid w:val="00B6086C"/>
    <w:rsid w:val="00B97595"/>
    <w:rsid w:val="00BB5AF1"/>
    <w:rsid w:val="00BE23C6"/>
    <w:rsid w:val="00BF26A1"/>
    <w:rsid w:val="00BF4CB4"/>
    <w:rsid w:val="00C06C4F"/>
    <w:rsid w:val="00C112EB"/>
    <w:rsid w:val="00C135A8"/>
    <w:rsid w:val="00C202FF"/>
    <w:rsid w:val="00C4161D"/>
    <w:rsid w:val="00C43A76"/>
    <w:rsid w:val="00C45C38"/>
    <w:rsid w:val="00C52FC3"/>
    <w:rsid w:val="00C62C7F"/>
    <w:rsid w:val="00CA15B2"/>
    <w:rsid w:val="00CF6ED0"/>
    <w:rsid w:val="00D06351"/>
    <w:rsid w:val="00D16736"/>
    <w:rsid w:val="00D225BA"/>
    <w:rsid w:val="00D42384"/>
    <w:rsid w:val="00D801C3"/>
    <w:rsid w:val="00DC409A"/>
    <w:rsid w:val="00DC74FB"/>
    <w:rsid w:val="00DD2753"/>
    <w:rsid w:val="00DF63C0"/>
    <w:rsid w:val="00E10102"/>
    <w:rsid w:val="00E23102"/>
    <w:rsid w:val="00E23668"/>
    <w:rsid w:val="00E263B5"/>
    <w:rsid w:val="00E311C4"/>
    <w:rsid w:val="00E457AD"/>
    <w:rsid w:val="00E56ADC"/>
    <w:rsid w:val="00E82E45"/>
    <w:rsid w:val="00E91490"/>
    <w:rsid w:val="00EA7383"/>
    <w:rsid w:val="00EB3710"/>
    <w:rsid w:val="00EB584B"/>
    <w:rsid w:val="00EC163C"/>
    <w:rsid w:val="00EE2C84"/>
    <w:rsid w:val="00EF24F7"/>
    <w:rsid w:val="00F442BF"/>
    <w:rsid w:val="00F46B7A"/>
    <w:rsid w:val="00F6745C"/>
    <w:rsid w:val="00F84F99"/>
    <w:rsid w:val="00FB251C"/>
    <w:rsid w:val="00FD1CA6"/>
    <w:rsid w:val="00FD5ADD"/>
    <w:rsid w:val="00FF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1BE77"/>
  <w15:chartTrackingRefBased/>
  <w15:docId w15:val="{3DEE23AA-6CA6-482D-A5EA-D02E8183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Times New Roman"/>
        <w:color w:val="000000"/>
        <w:sz w:val="22"/>
        <w:szCs w:val="22"/>
        <w:lang w:val="en-US" w:eastAsia="ja-JP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4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2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2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2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21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21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21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21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2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2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21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21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21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2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2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2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21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421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421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21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42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42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42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42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42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2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421C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87417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F63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63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63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cc24b2-edc3-4e84-b761-0f438ebbb808">
      <Terms xmlns="http://schemas.microsoft.com/office/infopath/2007/PartnerControls"/>
    </lcf76f155ced4ddcb4097134ff3c332f>
    <TaxCatchAll xmlns="31f1ce6f-9077-4fee-ac2f-39a0bf2eeb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9B811B748FD7439D9B5CC029DD1487" ma:contentTypeVersion="18" ma:contentTypeDescription="Create a new document." ma:contentTypeScope="" ma:versionID="f9b1f41b7c7e2004ef9014ed14aa2f22">
  <xsd:schema xmlns:xsd="http://www.w3.org/2001/XMLSchema" xmlns:xs="http://www.w3.org/2001/XMLSchema" xmlns:p="http://schemas.microsoft.com/office/2006/metadata/properties" xmlns:ns2="31f1ce6f-9077-4fee-ac2f-39a0bf2eebbc" xmlns:ns3="4dcc24b2-edc3-4e84-b761-0f438ebbb808" targetNamespace="http://schemas.microsoft.com/office/2006/metadata/properties" ma:root="true" ma:fieldsID="1a0a02654a036d2c476532091209c4cd" ns2:_="" ns3:_="">
    <xsd:import namespace="31f1ce6f-9077-4fee-ac2f-39a0bf2eebbc"/>
    <xsd:import namespace="4dcc24b2-edc3-4e84-b761-0f438ebbb8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1ce6f-9077-4fee-ac2f-39a0bf2eeb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18bdc9-ff5f-4243-8c34-163df97df7b8}" ma:internalName="TaxCatchAll" ma:showField="CatchAllData" ma:web="31f1ce6f-9077-4fee-ac2f-39a0bf2ee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c24b2-edc3-4e84-b761-0f438ebbb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b244c6-88fe-4682-8e82-bec429c3db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90B93E-B513-49FC-9D87-A75A6AB217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4142F1-A7DE-4845-B16A-43D069621300}">
  <ds:schemaRefs>
    <ds:schemaRef ds:uri="http://schemas.microsoft.com/office/2006/metadata/properties"/>
    <ds:schemaRef ds:uri="http://schemas.microsoft.com/office/infopath/2007/PartnerControls"/>
    <ds:schemaRef ds:uri="4dcc24b2-edc3-4e84-b761-0f438ebbb808"/>
    <ds:schemaRef ds:uri="31f1ce6f-9077-4fee-ac2f-39a0bf2eebbc"/>
  </ds:schemaRefs>
</ds:datastoreItem>
</file>

<file path=customXml/itemProps3.xml><?xml version="1.0" encoding="utf-8"?>
<ds:datastoreItem xmlns:ds="http://schemas.openxmlformats.org/officeDocument/2006/customXml" ds:itemID="{BB664C88-BC85-4248-89E8-8AF251CA7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1ce6f-9077-4fee-ac2f-39a0bf2eebbc"/>
    <ds:schemaRef ds:uri="4dcc24b2-edc3-4e84-b761-0f438ebbb8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1727</Characters>
  <Application>Microsoft Office Word</Application>
  <DocSecurity>0</DocSecurity>
  <Lines>42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Myll</dc:creator>
  <cp:keywords/>
  <dc:description/>
  <cp:lastModifiedBy>Don Myll</cp:lastModifiedBy>
  <cp:revision>11</cp:revision>
  <cp:lastPrinted>2025-10-01T22:33:00Z</cp:lastPrinted>
  <dcterms:created xsi:type="dcterms:W3CDTF">2025-10-01T22:40:00Z</dcterms:created>
  <dcterms:modified xsi:type="dcterms:W3CDTF">2025-10-06T21:50:00Z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0x010100F79B811B748FD7439D9B5CC029DD1487</vt:lpwstr>
  </property>
  <property fmtid="{D5CDD505-2E9C-101B-9397-08002B2CF9AE}" pid="3" name="MediaServiceImageTags">
    <vt:lpwstr/>
  </property>
</Properties>
</file>